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18B5" w:rsidRPr="00740D61" w:rsidRDefault="008218B5" w:rsidP="00740D61">
      <w:pPr>
        <w:spacing w:before="200" w:after="0" w:line="480" w:lineRule="auto"/>
        <w:jc w:val="center"/>
        <w:rPr>
          <w:rFonts w:ascii="Times New Roman" w:eastAsia="Times New Roman" w:hAnsi="Times New Roman" w:cs="Times New Roman"/>
          <w:color w:val="1C1E29"/>
          <w:sz w:val="24"/>
          <w:szCs w:val="24"/>
          <w:lang w:eastAsia="ko-KR"/>
        </w:rPr>
      </w:pPr>
      <w:bookmarkStart w:id="0" w:name="_GoBack"/>
      <w:r w:rsidRPr="00740D61">
        <w:rPr>
          <w:rFonts w:ascii="Times New Roman" w:eastAsia="Times New Roman" w:hAnsi="Times New Roman" w:cs="Times New Roman"/>
          <w:color w:val="1C1E29"/>
          <w:sz w:val="24"/>
          <w:szCs w:val="24"/>
          <w:lang w:eastAsia="ko-KR"/>
        </w:rPr>
        <w:t>Parenting and Child Bullying</w:t>
      </w:r>
    </w:p>
    <w:bookmarkEnd w:id="0"/>
    <w:p w:rsidR="008218B5" w:rsidRPr="00740D61" w:rsidRDefault="008218B5" w:rsidP="00740D61">
      <w:pPr>
        <w:spacing w:before="200" w:after="0" w:line="480" w:lineRule="auto"/>
        <w:jc w:val="center"/>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b/>
          <w:bCs/>
          <w:color w:val="1C1E29"/>
          <w:sz w:val="24"/>
          <w:szCs w:val="24"/>
          <w:lang w:eastAsia="ko-KR"/>
        </w:rPr>
        <w:t>Introduction</w:t>
      </w:r>
    </w:p>
    <w:p w:rsidR="008218B5" w:rsidRPr="00740D61" w:rsidRDefault="008218B5" w:rsidP="00740D61">
      <w:p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           How parents take care of their children and interact with them at home may be through correcting them when they make mistakes has an adverse contribution to psychosocial behaviors and child bullying in school.</w:t>
      </w:r>
      <w:r w:rsidRPr="00740D61">
        <w:rPr>
          <w:rFonts w:ascii="Times New Roman" w:eastAsia="Times New Roman" w:hAnsi="Times New Roman" w:cs="Times New Roman"/>
          <w:color w:val="FF0000"/>
          <w:sz w:val="24"/>
          <w:szCs w:val="24"/>
          <w:lang w:eastAsia="ko-KR"/>
        </w:rPr>
        <w:t xml:space="preserve"> </w:t>
      </w:r>
      <w:r w:rsidR="0064530D" w:rsidRPr="00740D61">
        <w:rPr>
          <w:rFonts w:ascii="Times New Roman" w:eastAsia="Times New Roman" w:hAnsi="Times New Roman" w:cs="Times New Roman"/>
          <w:color w:val="FF0000"/>
          <w:sz w:val="24"/>
          <w:szCs w:val="24"/>
          <w:lang w:eastAsia="ko-KR"/>
        </w:rPr>
        <w:t>How parents treat correct their children when they make mistakes</w:t>
      </w:r>
      <w:r w:rsidR="0064530D" w:rsidRPr="00740D61">
        <w:rPr>
          <w:rFonts w:ascii="Times New Roman" w:eastAsia="Times New Roman" w:hAnsi="Times New Roman" w:cs="Times New Roman"/>
          <w:color w:val="000000" w:themeColor="text1"/>
          <w:sz w:val="24"/>
          <w:szCs w:val="24"/>
          <w:highlight w:val="red"/>
          <w:lang w:eastAsia="ko-KR"/>
        </w:rPr>
        <w:t xml:space="preserve"> have</w:t>
      </w:r>
      <w:r w:rsidR="007E567A">
        <w:rPr>
          <w:rFonts w:ascii="Times New Roman" w:eastAsia="Times New Roman" w:hAnsi="Times New Roman" w:cs="Times New Roman"/>
          <w:color w:val="000000" w:themeColor="text1"/>
          <w:sz w:val="24"/>
          <w:szCs w:val="24"/>
          <w:highlight w:val="red"/>
          <w:lang w:eastAsia="ko-KR"/>
        </w:rPr>
        <w:t xml:space="preserve"> been highlighted</w:t>
      </w:r>
      <w:r w:rsidRPr="00740D61">
        <w:rPr>
          <w:rFonts w:ascii="Times New Roman" w:eastAsia="Times New Roman" w:hAnsi="Times New Roman" w:cs="Times New Roman"/>
          <w:color w:val="000000" w:themeColor="text1"/>
          <w:sz w:val="24"/>
          <w:szCs w:val="24"/>
          <w:highlight w:val="red"/>
          <w:lang w:eastAsia="ko-KR"/>
        </w:rPr>
        <w:t xml:space="preserve"> in various </w:t>
      </w:r>
      <w:r w:rsidR="0064530D" w:rsidRPr="00740D61">
        <w:rPr>
          <w:rFonts w:ascii="Times New Roman" w:eastAsia="Times New Roman" w:hAnsi="Times New Roman" w:cs="Times New Roman"/>
          <w:color w:val="000000" w:themeColor="text1"/>
          <w:sz w:val="24"/>
          <w:szCs w:val="24"/>
          <w:highlight w:val="red"/>
          <w:lang w:eastAsia="ko-KR"/>
        </w:rPr>
        <w:t xml:space="preserve">researches </w:t>
      </w:r>
      <w:r w:rsidRPr="00740D61">
        <w:rPr>
          <w:rFonts w:ascii="Times New Roman" w:eastAsia="Times New Roman" w:hAnsi="Times New Roman" w:cs="Times New Roman"/>
          <w:color w:val="000000" w:themeColor="text1"/>
          <w:sz w:val="24"/>
          <w:szCs w:val="24"/>
          <w:highlight w:val="red"/>
          <w:lang w:eastAsia="ko-KR"/>
        </w:rPr>
        <w:t>carried out in the past few years due to the increasing cases of bullying in school.</w:t>
      </w:r>
      <w:r w:rsidRPr="00740D61">
        <w:rPr>
          <w:rFonts w:ascii="Times New Roman" w:eastAsia="Times New Roman" w:hAnsi="Times New Roman" w:cs="Times New Roman"/>
          <w:color w:val="000000" w:themeColor="text1"/>
          <w:sz w:val="24"/>
          <w:szCs w:val="24"/>
          <w:lang w:eastAsia="ko-KR"/>
        </w:rPr>
        <w:t xml:space="preserve"> </w:t>
      </w:r>
      <w:r w:rsidRPr="00740D61">
        <w:rPr>
          <w:rFonts w:ascii="Times New Roman" w:eastAsia="Times New Roman" w:hAnsi="Times New Roman" w:cs="Times New Roman"/>
          <w:color w:val="1C1E29"/>
          <w:sz w:val="24"/>
          <w:szCs w:val="24"/>
          <w:lang w:eastAsia="ko-KR"/>
        </w:rPr>
        <w:t>For that reason, scholars have decided to look deep into the matter and investigate the reason why such cases have not only been there for a while but also why the cases have taken roots and increased at an alarming rate despite the intervention taken into place. On the other hand, the governments of different states have funded research in the same taking into consideration the effec</w:t>
      </w:r>
      <w:r w:rsidR="00DA6C9C" w:rsidRPr="00740D61">
        <w:rPr>
          <w:rFonts w:ascii="Times New Roman" w:eastAsia="Times New Roman" w:hAnsi="Times New Roman" w:cs="Times New Roman"/>
          <w:color w:val="1C1E29"/>
          <w:sz w:val="24"/>
          <w:szCs w:val="24"/>
          <w:lang w:eastAsia="ko-KR"/>
        </w:rPr>
        <w:t>ts that arise from the same. This</w:t>
      </w:r>
      <w:r w:rsidRPr="00740D61">
        <w:rPr>
          <w:rFonts w:ascii="Times New Roman" w:eastAsia="Times New Roman" w:hAnsi="Times New Roman" w:cs="Times New Roman"/>
          <w:color w:val="1C1E29"/>
          <w:sz w:val="24"/>
          <w:szCs w:val="24"/>
          <w:lang w:eastAsia="ko-KR"/>
        </w:rPr>
        <w:t xml:space="preserve"> </w:t>
      </w:r>
      <w:r w:rsidR="00B77468" w:rsidRPr="00740D61">
        <w:rPr>
          <w:rFonts w:ascii="Times New Roman" w:eastAsia="Times New Roman" w:hAnsi="Times New Roman" w:cs="Times New Roman"/>
          <w:color w:val="1C1E29"/>
          <w:sz w:val="24"/>
          <w:szCs w:val="24"/>
          <w:lang w:eastAsia="ko-KR"/>
        </w:rPr>
        <w:t xml:space="preserve">research </w:t>
      </w:r>
      <w:r w:rsidR="00DA6C9C" w:rsidRPr="00740D61">
        <w:rPr>
          <w:rFonts w:ascii="Times New Roman" w:eastAsia="Times New Roman" w:hAnsi="Times New Roman" w:cs="Times New Roman"/>
          <w:color w:val="1C1E29"/>
          <w:sz w:val="24"/>
          <w:szCs w:val="24"/>
          <w:lang w:eastAsia="ko-KR"/>
        </w:rPr>
        <w:t>shows that punitive parenting tends to childhood bullying and how family intervention can help.</w:t>
      </w:r>
    </w:p>
    <w:p w:rsidR="005A11CF" w:rsidRPr="00740D61" w:rsidRDefault="008218B5" w:rsidP="00740D61">
      <w:pPr>
        <w:pStyle w:val="ListParagraph"/>
        <w:numPr>
          <w:ilvl w:val="0"/>
          <w:numId w:val="7"/>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b/>
          <w:bCs/>
          <w:color w:val="1C1E29"/>
          <w:sz w:val="24"/>
          <w:szCs w:val="24"/>
          <w:lang w:eastAsia="ko-KR"/>
        </w:rPr>
        <w:t>     Role of punitive parenting and child involvement in bullying.</w:t>
      </w:r>
      <w:r w:rsidRPr="00740D61">
        <w:rPr>
          <w:rFonts w:ascii="Times New Roman" w:eastAsia="Times New Roman" w:hAnsi="Times New Roman" w:cs="Times New Roman"/>
          <w:color w:val="1C1E29"/>
          <w:sz w:val="24"/>
          <w:szCs w:val="24"/>
          <w:lang w:eastAsia="ko-KR"/>
        </w:rPr>
        <w:t> </w:t>
      </w:r>
    </w:p>
    <w:p w:rsidR="008218B5" w:rsidRPr="00740D61" w:rsidRDefault="005A11CF" w:rsidP="00740D61">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C</w:t>
      </w:r>
      <w:r w:rsidR="008218B5" w:rsidRPr="00740D61">
        <w:rPr>
          <w:rFonts w:ascii="Times New Roman" w:eastAsia="Times New Roman" w:hAnsi="Times New Roman" w:cs="Times New Roman"/>
          <w:color w:val="1C1E29"/>
          <w:sz w:val="24"/>
          <w:szCs w:val="24"/>
          <w:lang w:eastAsia="ko-KR"/>
        </w:rPr>
        <w:t>ontribution of parents towards children being involved in bullying.</w:t>
      </w:r>
    </w:p>
    <w:p w:rsidR="008218B5" w:rsidRPr="00740D61" w:rsidRDefault="008218B5" w:rsidP="00740D61">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In the past child being caught bullying others have reported that this comes from how they interact with either their guardians or parents at home. There has been discovered that the more negative parent relationship with their children at home the worse and deep are involved in bullying. </w:t>
      </w:r>
    </w:p>
    <w:p w:rsidR="008218B5" w:rsidRPr="00740D61" w:rsidRDefault="008218B5" w:rsidP="00740D61">
      <w:pPr>
        <w:pStyle w:val="ListParagraph"/>
        <w:numPr>
          <w:ilvl w:val="1"/>
          <w:numId w:val="7"/>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Children who have been supported by their parents reveal a greater reduction of involvement in bullying than their peers.</w:t>
      </w:r>
    </w:p>
    <w:p w:rsidR="008218B5" w:rsidRPr="00740D61" w:rsidRDefault="008218B5" w:rsidP="00740D61">
      <w:p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 </w:t>
      </w:r>
    </w:p>
    <w:p w:rsidR="00DA6C9C" w:rsidRPr="00740D61" w:rsidRDefault="00DA6C9C" w:rsidP="00740D61">
      <w:pPr>
        <w:spacing w:before="200" w:after="0" w:line="480" w:lineRule="auto"/>
        <w:rPr>
          <w:rFonts w:ascii="Times New Roman" w:eastAsia="Times New Roman" w:hAnsi="Times New Roman" w:cs="Times New Roman"/>
          <w:color w:val="1C1E29"/>
          <w:sz w:val="24"/>
          <w:szCs w:val="24"/>
          <w:lang w:eastAsia="ko-KR"/>
        </w:rPr>
      </w:pPr>
    </w:p>
    <w:p w:rsidR="008218B5" w:rsidRPr="00740D61" w:rsidRDefault="00DA6C9C" w:rsidP="00740D61">
      <w:pPr>
        <w:pStyle w:val="ListParagraph"/>
        <w:numPr>
          <w:ilvl w:val="0"/>
          <w:numId w:val="7"/>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b/>
          <w:bCs/>
          <w:color w:val="1C1E29"/>
          <w:sz w:val="24"/>
          <w:szCs w:val="24"/>
          <w:lang w:eastAsia="ko-KR"/>
        </w:rPr>
        <w:t>How a child family can prevent children’s from being bullied</w:t>
      </w:r>
    </w:p>
    <w:p w:rsidR="008218B5" w:rsidRPr="00740D61" w:rsidRDefault="00DA6C9C" w:rsidP="00740D61">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Families can help children’s develop social skills which make them less likely to be bullied</w:t>
      </w:r>
    </w:p>
    <w:p w:rsidR="008218B5" w:rsidRPr="00740D61" w:rsidRDefault="0064530D" w:rsidP="00740D61">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According to</w:t>
      </w:r>
      <w:r w:rsidRPr="00740D61">
        <w:rPr>
          <w:rFonts w:ascii="Times New Roman" w:hAnsi="Times New Roman" w:cs="Times New Roman"/>
          <w:color w:val="222222"/>
          <w:sz w:val="24"/>
          <w:szCs w:val="24"/>
          <w:shd w:val="clear" w:color="auto" w:fill="FFFFFF"/>
        </w:rPr>
        <w:t xml:space="preserve"> </w:t>
      </w:r>
      <w:r w:rsidR="00E62E71" w:rsidRPr="00740D61">
        <w:rPr>
          <w:rFonts w:ascii="Times New Roman" w:hAnsi="Times New Roman" w:cs="Times New Roman"/>
          <w:color w:val="222222"/>
          <w:sz w:val="24"/>
          <w:szCs w:val="24"/>
          <w:shd w:val="clear" w:color="auto" w:fill="FFFFFF"/>
        </w:rPr>
        <w:t>Carlo</w:t>
      </w:r>
      <w:r w:rsidRPr="00740D61">
        <w:rPr>
          <w:rFonts w:ascii="Times New Roman" w:hAnsi="Times New Roman" w:cs="Times New Roman"/>
          <w:color w:val="222222"/>
          <w:sz w:val="24"/>
          <w:szCs w:val="24"/>
          <w:shd w:val="clear" w:color="auto" w:fill="FFFFFF"/>
        </w:rPr>
        <w:t xml:space="preserve"> et al. (</w:t>
      </w:r>
      <w:r w:rsidR="00E62E71" w:rsidRPr="00740D61">
        <w:rPr>
          <w:rFonts w:ascii="Times New Roman" w:hAnsi="Times New Roman" w:cs="Times New Roman"/>
          <w:color w:val="222222"/>
          <w:sz w:val="24"/>
          <w:szCs w:val="24"/>
          <w:shd w:val="clear" w:color="auto" w:fill="FFFFFF"/>
        </w:rPr>
        <w:t>2007</w:t>
      </w:r>
      <w:r w:rsidRPr="00740D61">
        <w:rPr>
          <w:rFonts w:ascii="Times New Roman" w:hAnsi="Times New Roman" w:cs="Times New Roman"/>
          <w:color w:val="222222"/>
          <w:sz w:val="24"/>
          <w:szCs w:val="24"/>
          <w:shd w:val="clear" w:color="auto" w:fill="FFFFFF"/>
        </w:rPr>
        <w:t>),</w:t>
      </w:r>
      <w:r w:rsidR="003C72B8" w:rsidRPr="00740D61">
        <w:rPr>
          <w:rFonts w:ascii="Times New Roman" w:eastAsia="Times New Roman" w:hAnsi="Times New Roman" w:cs="Times New Roman"/>
          <w:color w:val="1C1E29"/>
          <w:sz w:val="24"/>
          <w:szCs w:val="24"/>
          <w:lang w:eastAsia="ko-KR"/>
        </w:rPr>
        <w:t xml:space="preserve"> </w:t>
      </w:r>
      <w:r w:rsidR="008218B5" w:rsidRPr="00740D61">
        <w:rPr>
          <w:rFonts w:ascii="Times New Roman" w:eastAsia="Times New Roman" w:hAnsi="Times New Roman" w:cs="Times New Roman"/>
          <w:color w:val="1C1E29"/>
          <w:sz w:val="24"/>
          <w:szCs w:val="24"/>
          <w:lang w:eastAsia="ko-KR"/>
        </w:rPr>
        <w:t>a child</w:t>
      </w:r>
      <w:r w:rsidR="003C72B8" w:rsidRPr="00740D61">
        <w:rPr>
          <w:rFonts w:ascii="Times New Roman" w:eastAsia="Times New Roman" w:hAnsi="Times New Roman" w:cs="Times New Roman"/>
          <w:color w:val="1C1E29"/>
          <w:sz w:val="24"/>
          <w:szCs w:val="24"/>
          <w:lang w:eastAsia="ko-KR"/>
        </w:rPr>
        <w:t xml:space="preserve"> that</w:t>
      </w:r>
      <w:r w:rsidR="008218B5" w:rsidRPr="00740D61">
        <w:rPr>
          <w:rFonts w:ascii="Times New Roman" w:eastAsia="Times New Roman" w:hAnsi="Times New Roman" w:cs="Times New Roman"/>
          <w:color w:val="1C1E29"/>
          <w:sz w:val="24"/>
          <w:szCs w:val="24"/>
          <w:lang w:eastAsia="ko-KR"/>
        </w:rPr>
        <w:t xml:space="preserve"> is </w:t>
      </w:r>
      <w:r w:rsidR="005A11CF" w:rsidRPr="00740D61">
        <w:rPr>
          <w:rFonts w:ascii="Times New Roman" w:eastAsia="Times New Roman" w:hAnsi="Times New Roman" w:cs="Times New Roman"/>
          <w:color w:val="1C1E29"/>
          <w:sz w:val="24"/>
          <w:szCs w:val="24"/>
          <w:lang w:eastAsia="ko-KR"/>
        </w:rPr>
        <w:t>warm</w:t>
      </w:r>
      <w:r w:rsidR="008218B5" w:rsidRPr="00740D61">
        <w:rPr>
          <w:rFonts w:ascii="Times New Roman" w:eastAsia="Times New Roman" w:hAnsi="Times New Roman" w:cs="Times New Roman"/>
          <w:color w:val="1C1E29"/>
          <w:sz w:val="24"/>
          <w:szCs w:val="24"/>
          <w:lang w:eastAsia="ko-KR"/>
        </w:rPr>
        <w:t xml:space="preserve"> welcomed by the parents and handled in the right </w:t>
      </w:r>
      <w:r w:rsidR="003C72B8" w:rsidRPr="00740D61">
        <w:rPr>
          <w:rFonts w:ascii="Times New Roman" w:eastAsia="Times New Roman" w:hAnsi="Times New Roman" w:cs="Times New Roman"/>
          <w:color w:val="1C1E29"/>
          <w:sz w:val="24"/>
          <w:szCs w:val="24"/>
          <w:lang w:eastAsia="ko-KR"/>
        </w:rPr>
        <w:t>way,</w:t>
      </w:r>
      <w:r w:rsidR="008218B5" w:rsidRPr="00740D61">
        <w:rPr>
          <w:rFonts w:ascii="Times New Roman" w:eastAsia="Times New Roman" w:hAnsi="Times New Roman" w:cs="Times New Roman"/>
          <w:color w:val="1C1E29"/>
          <w:sz w:val="24"/>
          <w:szCs w:val="24"/>
          <w:lang w:eastAsia="ko-KR"/>
        </w:rPr>
        <w:t xml:space="preserve"> they can control their </w:t>
      </w:r>
      <w:r w:rsidR="003C72B8" w:rsidRPr="00740D61">
        <w:rPr>
          <w:rFonts w:ascii="Times New Roman" w:eastAsia="Times New Roman" w:hAnsi="Times New Roman" w:cs="Times New Roman"/>
          <w:color w:val="1C1E29"/>
          <w:sz w:val="24"/>
          <w:szCs w:val="24"/>
          <w:lang w:eastAsia="ko-KR"/>
        </w:rPr>
        <w:t>emotions, which</w:t>
      </w:r>
      <w:r w:rsidR="008218B5" w:rsidRPr="00740D61">
        <w:rPr>
          <w:rFonts w:ascii="Times New Roman" w:eastAsia="Times New Roman" w:hAnsi="Times New Roman" w:cs="Times New Roman"/>
          <w:color w:val="1C1E29"/>
          <w:sz w:val="24"/>
          <w:szCs w:val="24"/>
          <w:lang w:eastAsia="ko-KR"/>
        </w:rPr>
        <w:t xml:space="preserve"> if not attended to could lead to suffering from low self-esteem.</w:t>
      </w:r>
    </w:p>
    <w:p w:rsidR="008218B5" w:rsidRPr="00740D61" w:rsidRDefault="008218B5" w:rsidP="00740D61">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Children can deal with rejection at any time</w:t>
      </w:r>
      <w:r w:rsidR="005A11CF" w:rsidRPr="00740D61">
        <w:rPr>
          <w:rFonts w:ascii="Times New Roman" w:eastAsia="Times New Roman" w:hAnsi="Times New Roman" w:cs="Times New Roman"/>
          <w:color w:val="1C1E29"/>
          <w:sz w:val="24"/>
          <w:szCs w:val="24"/>
          <w:lang w:eastAsia="ko-KR"/>
        </w:rPr>
        <w:t>,</w:t>
      </w:r>
      <w:r w:rsidRPr="00740D61">
        <w:rPr>
          <w:rFonts w:ascii="Times New Roman" w:eastAsia="Times New Roman" w:hAnsi="Times New Roman" w:cs="Times New Roman"/>
          <w:color w:val="1C1E29"/>
          <w:sz w:val="24"/>
          <w:szCs w:val="24"/>
          <w:lang w:eastAsia="ko-KR"/>
        </w:rPr>
        <w:t xml:space="preserve"> an aspect </w:t>
      </w:r>
      <w:r w:rsidR="005A11CF" w:rsidRPr="00740D61">
        <w:rPr>
          <w:rFonts w:ascii="Times New Roman" w:eastAsia="Times New Roman" w:hAnsi="Times New Roman" w:cs="Times New Roman"/>
          <w:color w:val="1C1E29"/>
          <w:sz w:val="24"/>
          <w:szCs w:val="24"/>
          <w:lang w:eastAsia="ko-KR"/>
        </w:rPr>
        <w:t xml:space="preserve">that </w:t>
      </w:r>
      <w:r w:rsidR="003C72B8" w:rsidRPr="00740D61">
        <w:rPr>
          <w:rFonts w:ascii="Times New Roman" w:eastAsia="Times New Roman" w:hAnsi="Times New Roman" w:cs="Times New Roman"/>
          <w:color w:val="1C1E29"/>
          <w:sz w:val="24"/>
          <w:szCs w:val="24"/>
          <w:lang w:eastAsia="ko-KR"/>
        </w:rPr>
        <w:t>must be nurtured in order to prevent harm to</w:t>
      </w:r>
      <w:r w:rsidRPr="00740D61">
        <w:rPr>
          <w:rFonts w:ascii="Times New Roman" w:eastAsia="Times New Roman" w:hAnsi="Times New Roman" w:cs="Times New Roman"/>
          <w:color w:val="1C1E29"/>
          <w:sz w:val="24"/>
          <w:szCs w:val="24"/>
          <w:lang w:eastAsia="ko-KR"/>
        </w:rPr>
        <w:t xml:space="preserve"> children psychologically.</w:t>
      </w:r>
    </w:p>
    <w:p w:rsidR="008218B5" w:rsidRPr="00740D61" w:rsidRDefault="003C72B8" w:rsidP="00740D61">
      <w:pPr>
        <w:pStyle w:val="ListParagraph"/>
        <w:numPr>
          <w:ilvl w:val="1"/>
          <w:numId w:val="8"/>
        </w:num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 xml:space="preserve">According to </w:t>
      </w:r>
      <w:r w:rsidR="00E62E71" w:rsidRPr="00740D61">
        <w:rPr>
          <w:rFonts w:ascii="Times New Roman" w:hAnsi="Times New Roman" w:cs="Times New Roman"/>
          <w:color w:val="222222"/>
          <w:sz w:val="24"/>
          <w:szCs w:val="24"/>
          <w:shd w:val="clear" w:color="auto" w:fill="FFFFFF"/>
        </w:rPr>
        <w:t xml:space="preserve">Georgiou &amp; </w:t>
      </w:r>
      <w:proofErr w:type="spellStart"/>
      <w:r w:rsidR="00E62E71" w:rsidRPr="00740D61">
        <w:rPr>
          <w:rFonts w:ascii="Times New Roman" w:hAnsi="Times New Roman" w:cs="Times New Roman"/>
          <w:color w:val="222222"/>
          <w:sz w:val="24"/>
          <w:szCs w:val="24"/>
          <w:shd w:val="clear" w:color="auto" w:fill="FFFFFF"/>
        </w:rPr>
        <w:t>Stavrinides</w:t>
      </w:r>
      <w:proofErr w:type="spellEnd"/>
      <w:r w:rsidR="00E62E71" w:rsidRPr="00740D61">
        <w:rPr>
          <w:rFonts w:ascii="Times New Roman" w:hAnsi="Times New Roman" w:cs="Times New Roman"/>
          <w:color w:val="222222"/>
          <w:sz w:val="24"/>
          <w:szCs w:val="24"/>
          <w:shd w:val="clear" w:color="auto" w:fill="FFFFFF"/>
        </w:rPr>
        <w:t xml:space="preserve"> (2013), </w:t>
      </w:r>
      <w:r w:rsidR="008218B5" w:rsidRPr="00740D61">
        <w:rPr>
          <w:rFonts w:ascii="Times New Roman" w:eastAsia="Times New Roman" w:hAnsi="Times New Roman" w:cs="Times New Roman"/>
          <w:color w:val="1C1E29"/>
          <w:sz w:val="24"/>
          <w:szCs w:val="24"/>
          <w:lang w:eastAsia="ko-KR"/>
        </w:rPr>
        <w:t>children can develop social competence a</w:t>
      </w:r>
      <w:r w:rsidR="005A11CF" w:rsidRPr="00740D61">
        <w:rPr>
          <w:rFonts w:ascii="Times New Roman" w:eastAsia="Times New Roman" w:hAnsi="Times New Roman" w:cs="Times New Roman"/>
          <w:color w:val="1C1E29"/>
          <w:sz w:val="24"/>
          <w:szCs w:val="24"/>
          <w:lang w:eastAsia="ko-KR"/>
        </w:rPr>
        <w:t>nd do</w:t>
      </w:r>
      <w:r w:rsidR="008218B5" w:rsidRPr="00740D61">
        <w:rPr>
          <w:rFonts w:ascii="Times New Roman" w:eastAsia="Times New Roman" w:hAnsi="Times New Roman" w:cs="Times New Roman"/>
          <w:color w:val="1C1E29"/>
          <w:sz w:val="24"/>
          <w:szCs w:val="24"/>
          <w:lang w:eastAsia="ko-KR"/>
        </w:rPr>
        <w:t xml:space="preserve"> away with negative attributions. Again, </w:t>
      </w:r>
      <w:r w:rsidR="005A11CF" w:rsidRPr="00740D61">
        <w:rPr>
          <w:rFonts w:ascii="Times New Roman" w:eastAsia="Times New Roman" w:hAnsi="Times New Roman" w:cs="Times New Roman"/>
          <w:color w:val="1C1E29"/>
          <w:sz w:val="24"/>
          <w:szCs w:val="24"/>
          <w:lang w:eastAsia="ko-KR"/>
        </w:rPr>
        <w:t>parent’s</w:t>
      </w:r>
      <w:r w:rsidR="008218B5" w:rsidRPr="00740D61">
        <w:rPr>
          <w:rFonts w:ascii="Times New Roman" w:eastAsia="Times New Roman" w:hAnsi="Times New Roman" w:cs="Times New Roman"/>
          <w:color w:val="1C1E29"/>
          <w:sz w:val="24"/>
          <w:szCs w:val="24"/>
          <w:lang w:eastAsia="ko-KR"/>
        </w:rPr>
        <w:t xml:space="preserve"> implication towards child bullying can be through creating opportunities for the children to deal</w:t>
      </w:r>
      <w:r w:rsidR="005A11CF" w:rsidRPr="00740D61">
        <w:rPr>
          <w:rFonts w:ascii="Times New Roman" w:eastAsia="Times New Roman" w:hAnsi="Times New Roman" w:cs="Times New Roman"/>
          <w:color w:val="1C1E29"/>
          <w:sz w:val="24"/>
          <w:szCs w:val="24"/>
          <w:lang w:eastAsia="ko-KR"/>
        </w:rPr>
        <w:t xml:space="preserve"> and</w:t>
      </w:r>
      <w:r w:rsidR="008218B5" w:rsidRPr="00740D61">
        <w:rPr>
          <w:rFonts w:ascii="Times New Roman" w:eastAsia="Times New Roman" w:hAnsi="Times New Roman" w:cs="Times New Roman"/>
          <w:color w:val="1C1E29"/>
          <w:sz w:val="24"/>
          <w:szCs w:val="24"/>
          <w:lang w:eastAsia="ko-KR"/>
        </w:rPr>
        <w:t xml:space="preserve"> interact with their peers either knowingly or unknowingly.</w:t>
      </w:r>
    </w:p>
    <w:p w:rsidR="008218B5" w:rsidRPr="00740D61" w:rsidRDefault="008218B5" w:rsidP="00740D61">
      <w:pPr>
        <w:spacing w:before="200" w:after="0" w:line="480" w:lineRule="auto"/>
        <w:jc w:val="center"/>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b/>
          <w:bCs/>
          <w:color w:val="1C1E29"/>
          <w:sz w:val="24"/>
          <w:szCs w:val="24"/>
          <w:lang w:eastAsia="ko-KR"/>
        </w:rPr>
        <w:t>Conclusion</w:t>
      </w:r>
    </w:p>
    <w:p w:rsidR="000A3985" w:rsidRPr="00740D61" w:rsidRDefault="008218B5" w:rsidP="00740D61">
      <w:pPr>
        <w:spacing w:before="200" w:after="0"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t>           In summation, having discussed the role of punitive parenting and child involvement in bullying and the implications of the intervention of family to help children bullied by peers, it is clear how</w:t>
      </w:r>
      <w:r w:rsidR="003C72B8" w:rsidRPr="00740D61">
        <w:rPr>
          <w:rFonts w:ascii="Times New Roman" w:eastAsia="Times New Roman" w:hAnsi="Times New Roman" w:cs="Times New Roman"/>
          <w:color w:val="1C1E29"/>
          <w:sz w:val="24"/>
          <w:szCs w:val="24"/>
          <w:lang w:eastAsia="ko-KR"/>
        </w:rPr>
        <w:t xml:space="preserve"> the way</w:t>
      </w:r>
      <w:r w:rsidRPr="00740D61">
        <w:rPr>
          <w:rFonts w:ascii="Times New Roman" w:eastAsia="Times New Roman" w:hAnsi="Times New Roman" w:cs="Times New Roman"/>
          <w:color w:val="1C1E29"/>
          <w:sz w:val="24"/>
          <w:szCs w:val="24"/>
          <w:lang w:eastAsia="ko-KR"/>
        </w:rPr>
        <w:t xml:space="preserve"> parents relate with their children contribute</w:t>
      </w:r>
      <w:r w:rsidR="003C72B8" w:rsidRPr="00740D61">
        <w:rPr>
          <w:rFonts w:ascii="Times New Roman" w:eastAsia="Times New Roman" w:hAnsi="Times New Roman" w:cs="Times New Roman"/>
          <w:color w:val="1C1E29"/>
          <w:sz w:val="24"/>
          <w:szCs w:val="24"/>
          <w:lang w:eastAsia="ko-KR"/>
        </w:rPr>
        <w:t>s</w:t>
      </w:r>
      <w:r w:rsidRPr="00740D61">
        <w:rPr>
          <w:rFonts w:ascii="Times New Roman" w:eastAsia="Times New Roman" w:hAnsi="Times New Roman" w:cs="Times New Roman"/>
          <w:color w:val="1C1E29"/>
          <w:sz w:val="24"/>
          <w:szCs w:val="24"/>
          <w:lang w:eastAsia="ko-KR"/>
        </w:rPr>
        <w:t xml:space="preserve"> a lot to bullying in school. Therefore, it becomes clear that parents must </w:t>
      </w:r>
      <w:r w:rsidR="003C72B8" w:rsidRPr="00740D61">
        <w:rPr>
          <w:rFonts w:ascii="Times New Roman" w:eastAsia="Times New Roman" w:hAnsi="Times New Roman" w:cs="Times New Roman"/>
          <w:color w:val="1C1E29"/>
          <w:sz w:val="24"/>
          <w:szCs w:val="24"/>
          <w:lang w:eastAsia="ko-KR"/>
        </w:rPr>
        <w:t xml:space="preserve">be mindful of their interactions with their </w:t>
      </w:r>
      <w:r w:rsidR="005851B2" w:rsidRPr="00740D61">
        <w:rPr>
          <w:rFonts w:ascii="Times New Roman" w:eastAsia="Times New Roman" w:hAnsi="Times New Roman" w:cs="Times New Roman"/>
          <w:color w:val="1C1E29"/>
          <w:sz w:val="24"/>
          <w:szCs w:val="24"/>
          <w:lang w:eastAsia="ko-KR"/>
        </w:rPr>
        <w:t>children</w:t>
      </w:r>
      <w:r w:rsidRPr="00740D61">
        <w:rPr>
          <w:rFonts w:ascii="Times New Roman" w:eastAsia="Times New Roman" w:hAnsi="Times New Roman" w:cs="Times New Roman"/>
          <w:color w:val="1C1E29"/>
          <w:sz w:val="24"/>
          <w:szCs w:val="24"/>
          <w:lang w:eastAsia="ko-KR"/>
        </w:rPr>
        <w:t xml:space="preserve"> to prevent them from undergoing emotional </w:t>
      </w:r>
      <w:r w:rsidR="003C72B8" w:rsidRPr="00740D61">
        <w:rPr>
          <w:rFonts w:ascii="Times New Roman" w:eastAsia="Times New Roman" w:hAnsi="Times New Roman" w:cs="Times New Roman"/>
          <w:color w:val="1C1E29"/>
          <w:sz w:val="24"/>
          <w:szCs w:val="24"/>
          <w:lang w:eastAsia="ko-KR"/>
        </w:rPr>
        <w:t>harm</w:t>
      </w:r>
      <w:r w:rsidRPr="00740D61">
        <w:rPr>
          <w:rFonts w:ascii="Times New Roman" w:eastAsia="Times New Roman" w:hAnsi="Times New Roman" w:cs="Times New Roman"/>
          <w:color w:val="1C1E29"/>
          <w:sz w:val="24"/>
          <w:szCs w:val="24"/>
          <w:lang w:eastAsia="ko-KR"/>
        </w:rPr>
        <w:t xml:space="preserve"> and </w:t>
      </w:r>
      <w:r w:rsidR="003C72B8" w:rsidRPr="00740D61">
        <w:rPr>
          <w:rFonts w:ascii="Times New Roman" w:eastAsia="Times New Roman" w:hAnsi="Times New Roman" w:cs="Times New Roman"/>
          <w:color w:val="1C1E29"/>
          <w:sz w:val="24"/>
          <w:szCs w:val="24"/>
          <w:lang w:eastAsia="ko-KR"/>
        </w:rPr>
        <w:t>leading to them being bullied or becoming bullies themselves</w:t>
      </w:r>
      <w:r w:rsidRPr="00740D61">
        <w:rPr>
          <w:rFonts w:ascii="Times New Roman" w:eastAsia="Times New Roman" w:hAnsi="Times New Roman" w:cs="Times New Roman"/>
          <w:color w:val="1C1E29"/>
          <w:sz w:val="24"/>
          <w:szCs w:val="24"/>
          <w:lang w:eastAsia="ko-KR"/>
        </w:rPr>
        <w:t>. Taking into consideration the implications brought by</w:t>
      </w:r>
      <w:r w:rsidR="005851B2" w:rsidRPr="00740D61">
        <w:rPr>
          <w:rFonts w:ascii="Times New Roman" w:eastAsia="Times New Roman" w:hAnsi="Times New Roman" w:cs="Times New Roman"/>
          <w:color w:val="1C1E29"/>
          <w:sz w:val="24"/>
          <w:szCs w:val="24"/>
          <w:lang w:eastAsia="ko-KR"/>
        </w:rPr>
        <w:t xml:space="preserve"> the way parents interact</w:t>
      </w:r>
      <w:r w:rsidRPr="00740D61">
        <w:rPr>
          <w:rFonts w:ascii="Times New Roman" w:eastAsia="Times New Roman" w:hAnsi="Times New Roman" w:cs="Times New Roman"/>
          <w:color w:val="1C1E29"/>
          <w:sz w:val="24"/>
          <w:szCs w:val="24"/>
          <w:lang w:eastAsia="ko-KR"/>
        </w:rPr>
        <w:t xml:space="preserve"> with their </w:t>
      </w:r>
      <w:r w:rsidR="005851B2" w:rsidRPr="00740D61">
        <w:rPr>
          <w:rFonts w:ascii="Times New Roman" w:eastAsia="Times New Roman" w:hAnsi="Times New Roman" w:cs="Times New Roman"/>
          <w:color w:val="1C1E29"/>
          <w:sz w:val="24"/>
          <w:szCs w:val="24"/>
          <w:lang w:eastAsia="ko-KR"/>
        </w:rPr>
        <w:t>children who have been</w:t>
      </w:r>
      <w:r w:rsidRPr="00740D61">
        <w:rPr>
          <w:rFonts w:ascii="Times New Roman" w:eastAsia="Times New Roman" w:hAnsi="Times New Roman" w:cs="Times New Roman"/>
          <w:color w:val="1C1E29"/>
          <w:sz w:val="24"/>
          <w:szCs w:val="24"/>
          <w:lang w:eastAsia="ko-KR"/>
        </w:rPr>
        <w:t xml:space="preserve"> bullied or </w:t>
      </w:r>
      <w:r w:rsidR="005851B2" w:rsidRPr="00740D61">
        <w:rPr>
          <w:rFonts w:ascii="Times New Roman" w:eastAsia="Times New Roman" w:hAnsi="Times New Roman" w:cs="Times New Roman"/>
          <w:color w:val="1C1E29"/>
          <w:sz w:val="24"/>
          <w:szCs w:val="24"/>
          <w:lang w:eastAsia="ko-KR"/>
        </w:rPr>
        <w:t>have become bullies</w:t>
      </w:r>
      <w:r w:rsidRPr="00740D61">
        <w:rPr>
          <w:rFonts w:ascii="Times New Roman" w:eastAsia="Times New Roman" w:hAnsi="Times New Roman" w:cs="Times New Roman"/>
          <w:color w:val="1C1E29"/>
          <w:sz w:val="24"/>
          <w:szCs w:val="24"/>
          <w:lang w:eastAsia="ko-KR"/>
        </w:rPr>
        <w:t xml:space="preserve"> in school gives a clear indication that </w:t>
      </w:r>
      <w:r w:rsidR="005851B2" w:rsidRPr="00740D61">
        <w:rPr>
          <w:rFonts w:ascii="Times New Roman" w:eastAsia="Times New Roman" w:hAnsi="Times New Roman" w:cs="Times New Roman"/>
          <w:color w:val="1C1E29"/>
          <w:sz w:val="24"/>
          <w:szCs w:val="24"/>
          <w:lang w:eastAsia="ko-KR"/>
        </w:rPr>
        <w:t xml:space="preserve">parents </w:t>
      </w:r>
      <w:r w:rsidRPr="00740D61">
        <w:rPr>
          <w:rFonts w:ascii="Times New Roman" w:eastAsia="Times New Roman" w:hAnsi="Times New Roman" w:cs="Times New Roman"/>
          <w:color w:val="1C1E29"/>
          <w:sz w:val="24"/>
          <w:szCs w:val="24"/>
          <w:lang w:eastAsia="ko-KR"/>
        </w:rPr>
        <w:t xml:space="preserve">play a significant </w:t>
      </w:r>
      <w:r w:rsidR="005851B2" w:rsidRPr="00740D61">
        <w:rPr>
          <w:rFonts w:ascii="Times New Roman" w:eastAsia="Times New Roman" w:hAnsi="Times New Roman" w:cs="Times New Roman"/>
          <w:color w:val="1C1E29"/>
          <w:sz w:val="24"/>
          <w:szCs w:val="24"/>
          <w:lang w:eastAsia="ko-KR"/>
        </w:rPr>
        <w:t>role, which</w:t>
      </w:r>
      <w:r w:rsidRPr="00740D61">
        <w:rPr>
          <w:rFonts w:ascii="Times New Roman" w:eastAsia="Times New Roman" w:hAnsi="Times New Roman" w:cs="Times New Roman"/>
          <w:color w:val="1C1E29"/>
          <w:sz w:val="24"/>
          <w:szCs w:val="24"/>
          <w:lang w:eastAsia="ko-KR"/>
        </w:rPr>
        <w:t xml:space="preserve"> should not be taken for granted. </w:t>
      </w:r>
      <w:r w:rsidRPr="00740D61">
        <w:rPr>
          <w:rFonts w:ascii="Times New Roman" w:eastAsia="Times New Roman" w:hAnsi="Times New Roman" w:cs="Times New Roman"/>
          <w:color w:val="1C1E29"/>
          <w:sz w:val="24"/>
          <w:szCs w:val="24"/>
          <w:lang w:eastAsia="ko-KR"/>
        </w:rPr>
        <w:lastRenderedPageBreak/>
        <w:t>Nevertheless, with the continue</w:t>
      </w:r>
      <w:r w:rsidR="005851B2" w:rsidRPr="00740D61">
        <w:rPr>
          <w:rFonts w:ascii="Times New Roman" w:eastAsia="Times New Roman" w:hAnsi="Times New Roman" w:cs="Times New Roman"/>
          <w:color w:val="1C1E29"/>
          <w:sz w:val="24"/>
          <w:szCs w:val="24"/>
          <w:lang w:eastAsia="ko-KR"/>
        </w:rPr>
        <w:t>d</w:t>
      </w:r>
      <w:r w:rsidRPr="00740D61">
        <w:rPr>
          <w:rFonts w:ascii="Times New Roman" w:eastAsia="Times New Roman" w:hAnsi="Times New Roman" w:cs="Times New Roman"/>
          <w:color w:val="1C1E29"/>
          <w:sz w:val="24"/>
          <w:szCs w:val="24"/>
          <w:lang w:eastAsia="ko-KR"/>
        </w:rPr>
        <w:t xml:space="preserve"> campaign</w:t>
      </w:r>
      <w:r w:rsidR="005851B2" w:rsidRPr="00740D61">
        <w:rPr>
          <w:rFonts w:ascii="Times New Roman" w:eastAsia="Times New Roman" w:hAnsi="Times New Roman" w:cs="Times New Roman"/>
          <w:color w:val="1C1E29"/>
          <w:sz w:val="24"/>
          <w:szCs w:val="24"/>
          <w:lang w:eastAsia="ko-KR"/>
        </w:rPr>
        <w:t xml:space="preserve"> against</w:t>
      </w:r>
      <w:r w:rsidRPr="00740D61">
        <w:rPr>
          <w:rFonts w:ascii="Times New Roman" w:eastAsia="Times New Roman" w:hAnsi="Times New Roman" w:cs="Times New Roman"/>
          <w:color w:val="1C1E29"/>
          <w:sz w:val="24"/>
          <w:szCs w:val="24"/>
          <w:lang w:eastAsia="ko-KR"/>
        </w:rPr>
        <w:t xml:space="preserve"> and research </w:t>
      </w:r>
      <w:r w:rsidR="005851B2" w:rsidRPr="00740D61">
        <w:rPr>
          <w:rFonts w:ascii="Times New Roman" w:eastAsia="Times New Roman" w:hAnsi="Times New Roman" w:cs="Times New Roman"/>
          <w:color w:val="1C1E29"/>
          <w:sz w:val="24"/>
          <w:szCs w:val="24"/>
          <w:lang w:eastAsia="ko-KR"/>
        </w:rPr>
        <w:t>on bullying</w:t>
      </w:r>
      <w:r w:rsidRPr="00740D61">
        <w:rPr>
          <w:rFonts w:ascii="Times New Roman" w:eastAsia="Times New Roman" w:hAnsi="Times New Roman" w:cs="Times New Roman"/>
          <w:color w:val="1C1E29"/>
          <w:sz w:val="24"/>
          <w:szCs w:val="24"/>
          <w:lang w:eastAsia="ko-KR"/>
        </w:rPr>
        <w:t>, there is a high possibility that bullying in school will reduce to insignificant levels or even disappear for good.</w:t>
      </w:r>
    </w:p>
    <w:p w:rsidR="00F970DF" w:rsidRPr="00740D61" w:rsidRDefault="00F970DF" w:rsidP="00740D61">
      <w:pPr>
        <w:spacing w:line="480" w:lineRule="auto"/>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br w:type="page"/>
      </w:r>
    </w:p>
    <w:p w:rsidR="0064530D" w:rsidRPr="00740D61" w:rsidRDefault="0064530D" w:rsidP="00740D61">
      <w:pPr>
        <w:spacing w:before="200" w:after="0" w:line="480" w:lineRule="auto"/>
        <w:jc w:val="center"/>
        <w:rPr>
          <w:rFonts w:ascii="Times New Roman" w:eastAsia="Times New Roman" w:hAnsi="Times New Roman" w:cs="Times New Roman"/>
          <w:color w:val="1C1E29"/>
          <w:sz w:val="24"/>
          <w:szCs w:val="24"/>
          <w:lang w:eastAsia="ko-KR"/>
        </w:rPr>
      </w:pPr>
      <w:r w:rsidRPr="00740D61">
        <w:rPr>
          <w:rFonts w:ascii="Times New Roman" w:eastAsia="Times New Roman" w:hAnsi="Times New Roman" w:cs="Times New Roman"/>
          <w:color w:val="1C1E29"/>
          <w:sz w:val="24"/>
          <w:szCs w:val="24"/>
          <w:lang w:eastAsia="ko-KR"/>
        </w:rPr>
        <w:lastRenderedPageBreak/>
        <w:t>References</w:t>
      </w:r>
    </w:p>
    <w:p w:rsidR="00F970DF" w:rsidRPr="00740D61" w:rsidRDefault="00E62E71" w:rsidP="00740D61">
      <w:pPr>
        <w:spacing w:before="200" w:after="0" w:line="480" w:lineRule="auto"/>
        <w:ind w:left="720" w:hanging="720"/>
        <w:rPr>
          <w:rFonts w:ascii="Times New Roman" w:hAnsi="Times New Roman" w:cs="Times New Roman"/>
          <w:color w:val="222222"/>
          <w:sz w:val="24"/>
          <w:szCs w:val="24"/>
          <w:shd w:val="clear" w:color="auto" w:fill="FFFFFF"/>
        </w:rPr>
      </w:pPr>
      <w:proofErr w:type="gramStart"/>
      <w:r w:rsidRPr="00740D61">
        <w:rPr>
          <w:rFonts w:ascii="Times New Roman" w:hAnsi="Times New Roman" w:cs="Times New Roman"/>
          <w:color w:val="222222"/>
          <w:sz w:val="24"/>
          <w:szCs w:val="24"/>
          <w:shd w:val="clear" w:color="auto" w:fill="FFFFFF"/>
        </w:rPr>
        <w:t xml:space="preserve">Carlo, G., McGinley, M., Hayes, R., </w:t>
      </w:r>
      <w:proofErr w:type="spellStart"/>
      <w:r w:rsidRPr="00740D61">
        <w:rPr>
          <w:rFonts w:ascii="Times New Roman" w:hAnsi="Times New Roman" w:cs="Times New Roman"/>
          <w:color w:val="222222"/>
          <w:sz w:val="24"/>
          <w:szCs w:val="24"/>
          <w:shd w:val="clear" w:color="auto" w:fill="FFFFFF"/>
        </w:rPr>
        <w:t>Batenhorst</w:t>
      </w:r>
      <w:proofErr w:type="spellEnd"/>
      <w:r w:rsidRPr="00740D61">
        <w:rPr>
          <w:rFonts w:ascii="Times New Roman" w:hAnsi="Times New Roman" w:cs="Times New Roman"/>
          <w:color w:val="222222"/>
          <w:sz w:val="24"/>
          <w:szCs w:val="24"/>
          <w:shd w:val="clear" w:color="auto" w:fill="FFFFFF"/>
        </w:rPr>
        <w:t>, C., &amp; Wilkinson, J. (2007).</w:t>
      </w:r>
      <w:proofErr w:type="gramEnd"/>
      <w:r w:rsidRPr="00740D61">
        <w:rPr>
          <w:rFonts w:ascii="Times New Roman" w:hAnsi="Times New Roman" w:cs="Times New Roman"/>
          <w:color w:val="222222"/>
          <w:sz w:val="24"/>
          <w:szCs w:val="24"/>
          <w:shd w:val="clear" w:color="auto" w:fill="FFFFFF"/>
        </w:rPr>
        <w:t xml:space="preserve"> </w:t>
      </w:r>
      <w:proofErr w:type="gramStart"/>
      <w:r w:rsidRPr="00740D61">
        <w:rPr>
          <w:rFonts w:ascii="Times New Roman" w:hAnsi="Times New Roman" w:cs="Times New Roman"/>
          <w:color w:val="222222"/>
          <w:sz w:val="24"/>
          <w:szCs w:val="24"/>
          <w:shd w:val="clear" w:color="auto" w:fill="FFFFFF"/>
        </w:rPr>
        <w:t>Parenting styles or practices?</w:t>
      </w:r>
      <w:proofErr w:type="gramEnd"/>
      <w:r w:rsidRPr="00740D61">
        <w:rPr>
          <w:rFonts w:ascii="Times New Roman" w:hAnsi="Times New Roman" w:cs="Times New Roman"/>
          <w:color w:val="222222"/>
          <w:sz w:val="24"/>
          <w:szCs w:val="24"/>
          <w:shd w:val="clear" w:color="auto" w:fill="FFFFFF"/>
        </w:rPr>
        <w:t xml:space="preserve"> </w:t>
      </w:r>
      <w:proofErr w:type="gramStart"/>
      <w:r w:rsidRPr="00740D61">
        <w:rPr>
          <w:rFonts w:ascii="Times New Roman" w:hAnsi="Times New Roman" w:cs="Times New Roman"/>
          <w:color w:val="222222"/>
          <w:sz w:val="24"/>
          <w:szCs w:val="24"/>
          <w:shd w:val="clear" w:color="auto" w:fill="FFFFFF"/>
        </w:rPr>
        <w:t xml:space="preserve">Parenting, sympathy, and </w:t>
      </w:r>
      <w:proofErr w:type="spellStart"/>
      <w:r w:rsidRPr="00740D61">
        <w:rPr>
          <w:rFonts w:ascii="Times New Roman" w:hAnsi="Times New Roman" w:cs="Times New Roman"/>
          <w:color w:val="222222"/>
          <w:sz w:val="24"/>
          <w:szCs w:val="24"/>
          <w:shd w:val="clear" w:color="auto" w:fill="FFFFFF"/>
        </w:rPr>
        <w:t>prosocial</w:t>
      </w:r>
      <w:proofErr w:type="spellEnd"/>
      <w:r w:rsidRPr="00740D61">
        <w:rPr>
          <w:rFonts w:ascii="Times New Roman" w:hAnsi="Times New Roman" w:cs="Times New Roman"/>
          <w:color w:val="222222"/>
          <w:sz w:val="24"/>
          <w:szCs w:val="24"/>
          <w:shd w:val="clear" w:color="auto" w:fill="FFFFFF"/>
        </w:rPr>
        <w:t xml:space="preserve"> behaviors among adolescents.</w:t>
      </w:r>
      <w:proofErr w:type="gramEnd"/>
      <w:r w:rsidRPr="00740D61">
        <w:rPr>
          <w:rFonts w:ascii="Times New Roman" w:hAnsi="Times New Roman" w:cs="Times New Roman"/>
          <w:color w:val="222222"/>
          <w:sz w:val="24"/>
          <w:szCs w:val="24"/>
          <w:shd w:val="clear" w:color="auto" w:fill="FFFFFF"/>
        </w:rPr>
        <w:t> </w:t>
      </w:r>
      <w:proofErr w:type="gramStart"/>
      <w:r w:rsidRPr="00740D61">
        <w:rPr>
          <w:rFonts w:ascii="Times New Roman" w:hAnsi="Times New Roman" w:cs="Times New Roman"/>
          <w:i/>
          <w:iCs/>
          <w:color w:val="222222"/>
          <w:sz w:val="24"/>
          <w:szCs w:val="24"/>
          <w:shd w:val="clear" w:color="auto" w:fill="FFFFFF"/>
        </w:rPr>
        <w:t>The Journal of genetic psychology</w:t>
      </w:r>
      <w:r w:rsidRPr="00740D61">
        <w:rPr>
          <w:rFonts w:ascii="Times New Roman" w:hAnsi="Times New Roman" w:cs="Times New Roman"/>
          <w:color w:val="222222"/>
          <w:sz w:val="24"/>
          <w:szCs w:val="24"/>
          <w:shd w:val="clear" w:color="auto" w:fill="FFFFFF"/>
        </w:rPr>
        <w:t>, </w:t>
      </w:r>
      <w:r w:rsidRPr="00740D61">
        <w:rPr>
          <w:rFonts w:ascii="Times New Roman" w:hAnsi="Times New Roman" w:cs="Times New Roman"/>
          <w:i/>
          <w:iCs/>
          <w:color w:val="222222"/>
          <w:sz w:val="24"/>
          <w:szCs w:val="24"/>
          <w:shd w:val="clear" w:color="auto" w:fill="FFFFFF"/>
        </w:rPr>
        <w:t>168</w:t>
      </w:r>
      <w:r w:rsidRPr="00740D61">
        <w:rPr>
          <w:rFonts w:ascii="Times New Roman" w:hAnsi="Times New Roman" w:cs="Times New Roman"/>
          <w:color w:val="222222"/>
          <w:sz w:val="24"/>
          <w:szCs w:val="24"/>
          <w:shd w:val="clear" w:color="auto" w:fill="FFFFFF"/>
        </w:rPr>
        <w:t>(2), 147-176.</w:t>
      </w:r>
      <w:proofErr w:type="gramEnd"/>
    </w:p>
    <w:p w:rsidR="00E62E71" w:rsidRPr="00740D61" w:rsidRDefault="00E62E71" w:rsidP="00740D61">
      <w:pPr>
        <w:spacing w:before="200" w:after="0" w:line="480" w:lineRule="auto"/>
        <w:ind w:left="720" w:hanging="720"/>
        <w:rPr>
          <w:rFonts w:ascii="Times New Roman" w:hAnsi="Times New Roman" w:cs="Times New Roman"/>
          <w:color w:val="222222"/>
          <w:sz w:val="24"/>
          <w:szCs w:val="24"/>
          <w:shd w:val="clear" w:color="auto" w:fill="FFFFFF"/>
        </w:rPr>
      </w:pPr>
      <w:proofErr w:type="gramStart"/>
      <w:r w:rsidRPr="00740D61">
        <w:rPr>
          <w:rFonts w:ascii="Times New Roman" w:hAnsi="Times New Roman" w:cs="Times New Roman"/>
          <w:color w:val="222222"/>
          <w:sz w:val="24"/>
          <w:szCs w:val="24"/>
          <w:shd w:val="clear" w:color="auto" w:fill="FFFFFF"/>
        </w:rPr>
        <w:t xml:space="preserve">Georgiou, S. N., &amp; </w:t>
      </w:r>
      <w:proofErr w:type="spellStart"/>
      <w:r w:rsidRPr="00740D61">
        <w:rPr>
          <w:rFonts w:ascii="Times New Roman" w:hAnsi="Times New Roman" w:cs="Times New Roman"/>
          <w:color w:val="222222"/>
          <w:sz w:val="24"/>
          <w:szCs w:val="24"/>
          <w:shd w:val="clear" w:color="auto" w:fill="FFFFFF"/>
        </w:rPr>
        <w:t>Stavrinides</w:t>
      </w:r>
      <w:proofErr w:type="spellEnd"/>
      <w:r w:rsidRPr="00740D61">
        <w:rPr>
          <w:rFonts w:ascii="Times New Roman" w:hAnsi="Times New Roman" w:cs="Times New Roman"/>
          <w:color w:val="222222"/>
          <w:sz w:val="24"/>
          <w:szCs w:val="24"/>
          <w:shd w:val="clear" w:color="auto" w:fill="FFFFFF"/>
        </w:rPr>
        <w:t>, P. (2013).</w:t>
      </w:r>
      <w:proofErr w:type="gramEnd"/>
      <w:r w:rsidRPr="00740D61">
        <w:rPr>
          <w:rFonts w:ascii="Times New Roman" w:hAnsi="Times New Roman" w:cs="Times New Roman"/>
          <w:color w:val="222222"/>
          <w:sz w:val="24"/>
          <w:szCs w:val="24"/>
          <w:shd w:val="clear" w:color="auto" w:fill="FFFFFF"/>
        </w:rPr>
        <w:t xml:space="preserve"> Parenting at home and bullying at school. </w:t>
      </w:r>
      <w:r w:rsidRPr="00740D61">
        <w:rPr>
          <w:rFonts w:ascii="Times New Roman" w:hAnsi="Times New Roman" w:cs="Times New Roman"/>
          <w:i/>
          <w:iCs/>
          <w:color w:val="222222"/>
          <w:sz w:val="24"/>
          <w:szCs w:val="24"/>
          <w:shd w:val="clear" w:color="auto" w:fill="FFFFFF"/>
        </w:rPr>
        <w:t>Social Psychology of Education</w:t>
      </w:r>
      <w:r w:rsidRPr="00740D61">
        <w:rPr>
          <w:rFonts w:ascii="Times New Roman" w:hAnsi="Times New Roman" w:cs="Times New Roman"/>
          <w:color w:val="222222"/>
          <w:sz w:val="24"/>
          <w:szCs w:val="24"/>
          <w:shd w:val="clear" w:color="auto" w:fill="FFFFFF"/>
        </w:rPr>
        <w:t>, </w:t>
      </w:r>
      <w:r w:rsidRPr="00740D61">
        <w:rPr>
          <w:rFonts w:ascii="Times New Roman" w:hAnsi="Times New Roman" w:cs="Times New Roman"/>
          <w:i/>
          <w:iCs/>
          <w:color w:val="222222"/>
          <w:sz w:val="24"/>
          <w:szCs w:val="24"/>
          <w:shd w:val="clear" w:color="auto" w:fill="FFFFFF"/>
        </w:rPr>
        <w:t>16</w:t>
      </w:r>
      <w:r w:rsidRPr="00740D61">
        <w:rPr>
          <w:rFonts w:ascii="Times New Roman" w:hAnsi="Times New Roman" w:cs="Times New Roman"/>
          <w:color w:val="222222"/>
          <w:sz w:val="24"/>
          <w:szCs w:val="24"/>
          <w:shd w:val="clear" w:color="auto" w:fill="FFFFFF"/>
        </w:rPr>
        <w:t>(2), 165-179.</w:t>
      </w:r>
    </w:p>
    <w:sectPr w:rsidR="00E62E71" w:rsidRPr="00740D6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167F" w:rsidRDefault="00C4167F">
      <w:pPr>
        <w:spacing w:after="0" w:line="240" w:lineRule="auto"/>
      </w:pPr>
      <w:r>
        <w:separator/>
      </w:r>
    </w:p>
  </w:endnote>
  <w:endnote w:type="continuationSeparator" w:id="0">
    <w:p w:rsidR="00C4167F" w:rsidRDefault="00C41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167F" w:rsidRDefault="00C4167F">
      <w:pPr>
        <w:spacing w:after="0" w:line="240" w:lineRule="auto"/>
      </w:pPr>
      <w:r>
        <w:separator/>
      </w:r>
    </w:p>
  </w:footnote>
  <w:footnote w:type="continuationSeparator" w:id="0">
    <w:p w:rsidR="00C4167F" w:rsidRDefault="00C416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66084596"/>
      <w:docPartObj>
        <w:docPartGallery w:val="Page Numbers (Top of Page)"/>
        <w:docPartUnique/>
      </w:docPartObj>
    </w:sdtPr>
    <w:sdtEndPr>
      <w:rPr>
        <w:noProof/>
      </w:rPr>
    </w:sdtEndPr>
    <w:sdtContent>
      <w:p w:rsidR="00C103AB" w:rsidRPr="00C103AB" w:rsidRDefault="00042051" w:rsidP="00C103AB">
        <w:pPr>
          <w:pStyle w:val="Header"/>
          <w:jc w:val="right"/>
          <w:rPr>
            <w:rFonts w:ascii="Times New Roman" w:hAnsi="Times New Roman" w:cs="Times New Roman"/>
            <w:sz w:val="24"/>
            <w:szCs w:val="24"/>
          </w:rPr>
        </w:pPr>
        <w:r w:rsidRPr="00C103AB">
          <w:rPr>
            <w:rFonts w:ascii="Times New Roman" w:hAnsi="Times New Roman" w:cs="Times New Roman"/>
            <w:sz w:val="24"/>
            <w:szCs w:val="24"/>
          </w:rPr>
          <w:fldChar w:fldCharType="begin"/>
        </w:r>
        <w:r w:rsidRPr="00C103AB">
          <w:rPr>
            <w:rFonts w:ascii="Times New Roman" w:hAnsi="Times New Roman" w:cs="Times New Roman"/>
            <w:sz w:val="24"/>
            <w:szCs w:val="24"/>
          </w:rPr>
          <w:instrText xml:space="preserve"> PAGE   \* MERGEFORMAT </w:instrText>
        </w:r>
        <w:r w:rsidRPr="00C103AB">
          <w:rPr>
            <w:rFonts w:ascii="Times New Roman" w:hAnsi="Times New Roman" w:cs="Times New Roman"/>
            <w:sz w:val="24"/>
            <w:szCs w:val="24"/>
          </w:rPr>
          <w:fldChar w:fldCharType="separate"/>
        </w:r>
        <w:r w:rsidR="007E567A">
          <w:rPr>
            <w:rFonts w:ascii="Times New Roman" w:hAnsi="Times New Roman" w:cs="Times New Roman"/>
            <w:noProof/>
            <w:sz w:val="24"/>
            <w:szCs w:val="24"/>
          </w:rPr>
          <w:t>1</w:t>
        </w:r>
        <w:r w:rsidRPr="00C103AB">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163E5"/>
    <w:multiLevelType w:val="multilevel"/>
    <w:tmpl w:val="007A9E54"/>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5A70A42"/>
    <w:multiLevelType w:val="hybridMultilevel"/>
    <w:tmpl w:val="816699C4"/>
    <w:lvl w:ilvl="0" w:tplc="D2327F36">
      <w:start w:val="1"/>
      <w:numFmt w:val="upperLetter"/>
      <w:lvlText w:val="%1."/>
      <w:lvlJc w:val="left"/>
      <w:pPr>
        <w:ind w:left="1800" w:hanging="360"/>
      </w:pPr>
      <w:rPr>
        <w:rFonts w:hint="default"/>
      </w:rPr>
    </w:lvl>
    <w:lvl w:ilvl="1" w:tplc="C308C310" w:tentative="1">
      <w:start w:val="1"/>
      <w:numFmt w:val="lowerLetter"/>
      <w:lvlText w:val="%2."/>
      <w:lvlJc w:val="left"/>
      <w:pPr>
        <w:ind w:left="2520" w:hanging="360"/>
      </w:pPr>
    </w:lvl>
    <w:lvl w:ilvl="2" w:tplc="F58EE672" w:tentative="1">
      <w:start w:val="1"/>
      <w:numFmt w:val="lowerRoman"/>
      <w:lvlText w:val="%3."/>
      <w:lvlJc w:val="right"/>
      <w:pPr>
        <w:ind w:left="3240" w:hanging="180"/>
      </w:pPr>
    </w:lvl>
    <w:lvl w:ilvl="3" w:tplc="2AD6CA46" w:tentative="1">
      <w:start w:val="1"/>
      <w:numFmt w:val="decimal"/>
      <w:lvlText w:val="%4."/>
      <w:lvlJc w:val="left"/>
      <w:pPr>
        <w:ind w:left="3960" w:hanging="360"/>
      </w:pPr>
    </w:lvl>
    <w:lvl w:ilvl="4" w:tplc="9DF67D28" w:tentative="1">
      <w:start w:val="1"/>
      <w:numFmt w:val="lowerLetter"/>
      <w:lvlText w:val="%5."/>
      <w:lvlJc w:val="left"/>
      <w:pPr>
        <w:ind w:left="4680" w:hanging="360"/>
      </w:pPr>
    </w:lvl>
    <w:lvl w:ilvl="5" w:tplc="EAD81996" w:tentative="1">
      <w:start w:val="1"/>
      <w:numFmt w:val="lowerRoman"/>
      <w:lvlText w:val="%6."/>
      <w:lvlJc w:val="right"/>
      <w:pPr>
        <w:ind w:left="5400" w:hanging="180"/>
      </w:pPr>
    </w:lvl>
    <w:lvl w:ilvl="6" w:tplc="1486AD2A" w:tentative="1">
      <w:start w:val="1"/>
      <w:numFmt w:val="decimal"/>
      <w:lvlText w:val="%7."/>
      <w:lvlJc w:val="left"/>
      <w:pPr>
        <w:ind w:left="6120" w:hanging="360"/>
      </w:pPr>
    </w:lvl>
    <w:lvl w:ilvl="7" w:tplc="B6508C80" w:tentative="1">
      <w:start w:val="1"/>
      <w:numFmt w:val="lowerLetter"/>
      <w:lvlText w:val="%8."/>
      <w:lvlJc w:val="left"/>
      <w:pPr>
        <w:ind w:left="6840" w:hanging="360"/>
      </w:pPr>
    </w:lvl>
    <w:lvl w:ilvl="8" w:tplc="92289C20" w:tentative="1">
      <w:start w:val="1"/>
      <w:numFmt w:val="lowerRoman"/>
      <w:lvlText w:val="%9."/>
      <w:lvlJc w:val="right"/>
      <w:pPr>
        <w:ind w:left="7560" w:hanging="180"/>
      </w:pPr>
    </w:lvl>
  </w:abstractNum>
  <w:abstractNum w:abstractNumId="2">
    <w:nsid w:val="43FE2606"/>
    <w:multiLevelType w:val="hybridMultilevel"/>
    <w:tmpl w:val="5C6CF4DA"/>
    <w:lvl w:ilvl="0" w:tplc="9D648CE0">
      <w:start w:val="1"/>
      <w:numFmt w:val="lowerLetter"/>
      <w:lvlText w:val="%1."/>
      <w:lvlJc w:val="left"/>
      <w:pPr>
        <w:ind w:left="720" w:hanging="360"/>
      </w:pPr>
      <w:rPr>
        <w:rFonts w:hint="default"/>
      </w:rPr>
    </w:lvl>
    <w:lvl w:ilvl="1" w:tplc="CF023CA4" w:tentative="1">
      <w:start w:val="1"/>
      <w:numFmt w:val="lowerLetter"/>
      <w:lvlText w:val="%2."/>
      <w:lvlJc w:val="left"/>
      <w:pPr>
        <w:ind w:left="1440" w:hanging="360"/>
      </w:pPr>
    </w:lvl>
    <w:lvl w:ilvl="2" w:tplc="E8DA9038" w:tentative="1">
      <w:start w:val="1"/>
      <w:numFmt w:val="lowerRoman"/>
      <w:lvlText w:val="%3."/>
      <w:lvlJc w:val="right"/>
      <w:pPr>
        <w:ind w:left="2160" w:hanging="180"/>
      </w:pPr>
    </w:lvl>
    <w:lvl w:ilvl="3" w:tplc="2BC234D2" w:tentative="1">
      <w:start w:val="1"/>
      <w:numFmt w:val="decimal"/>
      <w:lvlText w:val="%4."/>
      <w:lvlJc w:val="left"/>
      <w:pPr>
        <w:ind w:left="2880" w:hanging="360"/>
      </w:pPr>
    </w:lvl>
    <w:lvl w:ilvl="4" w:tplc="BCEAFBDC" w:tentative="1">
      <w:start w:val="1"/>
      <w:numFmt w:val="lowerLetter"/>
      <w:lvlText w:val="%5."/>
      <w:lvlJc w:val="left"/>
      <w:pPr>
        <w:ind w:left="3600" w:hanging="360"/>
      </w:pPr>
    </w:lvl>
    <w:lvl w:ilvl="5" w:tplc="C97C3BC2" w:tentative="1">
      <w:start w:val="1"/>
      <w:numFmt w:val="lowerRoman"/>
      <w:lvlText w:val="%6."/>
      <w:lvlJc w:val="right"/>
      <w:pPr>
        <w:ind w:left="4320" w:hanging="180"/>
      </w:pPr>
    </w:lvl>
    <w:lvl w:ilvl="6" w:tplc="ED3A76CE" w:tentative="1">
      <w:start w:val="1"/>
      <w:numFmt w:val="decimal"/>
      <w:lvlText w:val="%7."/>
      <w:lvlJc w:val="left"/>
      <w:pPr>
        <w:ind w:left="5040" w:hanging="360"/>
      </w:pPr>
    </w:lvl>
    <w:lvl w:ilvl="7" w:tplc="4BDE0FF4" w:tentative="1">
      <w:start w:val="1"/>
      <w:numFmt w:val="lowerLetter"/>
      <w:lvlText w:val="%8."/>
      <w:lvlJc w:val="left"/>
      <w:pPr>
        <w:ind w:left="5760" w:hanging="360"/>
      </w:pPr>
    </w:lvl>
    <w:lvl w:ilvl="8" w:tplc="803C154E" w:tentative="1">
      <w:start w:val="1"/>
      <w:numFmt w:val="lowerRoman"/>
      <w:lvlText w:val="%9."/>
      <w:lvlJc w:val="right"/>
      <w:pPr>
        <w:ind w:left="6480" w:hanging="180"/>
      </w:pPr>
    </w:lvl>
  </w:abstractNum>
  <w:abstractNum w:abstractNumId="3">
    <w:nsid w:val="55F01E56"/>
    <w:multiLevelType w:val="hybridMultilevel"/>
    <w:tmpl w:val="684ECE4A"/>
    <w:lvl w:ilvl="0" w:tplc="DE98F1B8">
      <w:start w:val="1"/>
      <w:numFmt w:val="upperLetter"/>
      <w:lvlText w:val="%1."/>
      <w:lvlJc w:val="left"/>
      <w:pPr>
        <w:ind w:left="1800" w:hanging="360"/>
      </w:pPr>
      <w:rPr>
        <w:rFonts w:hint="default"/>
      </w:rPr>
    </w:lvl>
    <w:lvl w:ilvl="1" w:tplc="C304ED44" w:tentative="1">
      <w:start w:val="1"/>
      <w:numFmt w:val="lowerLetter"/>
      <w:lvlText w:val="%2."/>
      <w:lvlJc w:val="left"/>
      <w:pPr>
        <w:ind w:left="2520" w:hanging="360"/>
      </w:pPr>
    </w:lvl>
    <w:lvl w:ilvl="2" w:tplc="EB56FB8A" w:tentative="1">
      <w:start w:val="1"/>
      <w:numFmt w:val="lowerRoman"/>
      <w:lvlText w:val="%3."/>
      <w:lvlJc w:val="right"/>
      <w:pPr>
        <w:ind w:left="3240" w:hanging="180"/>
      </w:pPr>
    </w:lvl>
    <w:lvl w:ilvl="3" w:tplc="6E565642" w:tentative="1">
      <w:start w:val="1"/>
      <w:numFmt w:val="decimal"/>
      <w:lvlText w:val="%4."/>
      <w:lvlJc w:val="left"/>
      <w:pPr>
        <w:ind w:left="3960" w:hanging="360"/>
      </w:pPr>
    </w:lvl>
    <w:lvl w:ilvl="4" w:tplc="8CBEB6BE" w:tentative="1">
      <w:start w:val="1"/>
      <w:numFmt w:val="lowerLetter"/>
      <w:lvlText w:val="%5."/>
      <w:lvlJc w:val="left"/>
      <w:pPr>
        <w:ind w:left="4680" w:hanging="360"/>
      </w:pPr>
    </w:lvl>
    <w:lvl w:ilvl="5" w:tplc="328EE8D6" w:tentative="1">
      <w:start w:val="1"/>
      <w:numFmt w:val="lowerRoman"/>
      <w:lvlText w:val="%6."/>
      <w:lvlJc w:val="right"/>
      <w:pPr>
        <w:ind w:left="5400" w:hanging="180"/>
      </w:pPr>
    </w:lvl>
    <w:lvl w:ilvl="6" w:tplc="D6CE4186" w:tentative="1">
      <w:start w:val="1"/>
      <w:numFmt w:val="decimal"/>
      <w:lvlText w:val="%7."/>
      <w:lvlJc w:val="left"/>
      <w:pPr>
        <w:ind w:left="6120" w:hanging="360"/>
      </w:pPr>
    </w:lvl>
    <w:lvl w:ilvl="7" w:tplc="373417D2" w:tentative="1">
      <w:start w:val="1"/>
      <w:numFmt w:val="lowerLetter"/>
      <w:lvlText w:val="%8."/>
      <w:lvlJc w:val="left"/>
      <w:pPr>
        <w:ind w:left="6840" w:hanging="360"/>
      </w:pPr>
    </w:lvl>
    <w:lvl w:ilvl="8" w:tplc="5784E49E" w:tentative="1">
      <w:start w:val="1"/>
      <w:numFmt w:val="lowerRoman"/>
      <w:lvlText w:val="%9."/>
      <w:lvlJc w:val="right"/>
      <w:pPr>
        <w:ind w:left="7560" w:hanging="180"/>
      </w:pPr>
    </w:lvl>
  </w:abstractNum>
  <w:abstractNum w:abstractNumId="4">
    <w:nsid w:val="78AA6EC9"/>
    <w:multiLevelType w:val="hybridMultilevel"/>
    <w:tmpl w:val="F98AC1F4"/>
    <w:lvl w:ilvl="0" w:tplc="0F847924">
      <w:start w:val="1"/>
      <w:numFmt w:val="upperLetter"/>
      <w:lvlText w:val="%1."/>
      <w:lvlJc w:val="left"/>
      <w:pPr>
        <w:ind w:left="720" w:hanging="360"/>
      </w:pPr>
      <w:rPr>
        <w:rFonts w:hint="default"/>
      </w:rPr>
    </w:lvl>
    <w:lvl w:ilvl="1" w:tplc="CAFEFF6A" w:tentative="1">
      <w:start w:val="1"/>
      <w:numFmt w:val="lowerLetter"/>
      <w:lvlText w:val="%2."/>
      <w:lvlJc w:val="left"/>
      <w:pPr>
        <w:ind w:left="1440" w:hanging="360"/>
      </w:pPr>
    </w:lvl>
    <w:lvl w:ilvl="2" w:tplc="1A847CA4" w:tentative="1">
      <w:start w:val="1"/>
      <w:numFmt w:val="lowerRoman"/>
      <w:lvlText w:val="%3."/>
      <w:lvlJc w:val="right"/>
      <w:pPr>
        <w:ind w:left="2160" w:hanging="180"/>
      </w:pPr>
    </w:lvl>
    <w:lvl w:ilvl="3" w:tplc="00F63E7C" w:tentative="1">
      <w:start w:val="1"/>
      <w:numFmt w:val="decimal"/>
      <w:lvlText w:val="%4."/>
      <w:lvlJc w:val="left"/>
      <w:pPr>
        <w:ind w:left="2880" w:hanging="360"/>
      </w:pPr>
    </w:lvl>
    <w:lvl w:ilvl="4" w:tplc="8B26C518" w:tentative="1">
      <w:start w:val="1"/>
      <w:numFmt w:val="lowerLetter"/>
      <w:lvlText w:val="%5."/>
      <w:lvlJc w:val="left"/>
      <w:pPr>
        <w:ind w:left="3600" w:hanging="360"/>
      </w:pPr>
    </w:lvl>
    <w:lvl w:ilvl="5" w:tplc="DC74F904" w:tentative="1">
      <w:start w:val="1"/>
      <w:numFmt w:val="lowerRoman"/>
      <w:lvlText w:val="%6."/>
      <w:lvlJc w:val="right"/>
      <w:pPr>
        <w:ind w:left="4320" w:hanging="180"/>
      </w:pPr>
    </w:lvl>
    <w:lvl w:ilvl="6" w:tplc="A8DEDB50" w:tentative="1">
      <w:start w:val="1"/>
      <w:numFmt w:val="decimal"/>
      <w:lvlText w:val="%7."/>
      <w:lvlJc w:val="left"/>
      <w:pPr>
        <w:ind w:left="5040" w:hanging="360"/>
      </w:pPr>
    </w:lvl>
    <w:lvl w:ilvl="7" w:tplc="3C36786A" w:tentative="1">
      <w:start w:val="1"/>
      <w:numFmt w:val="lowerLetter"/>
      <w:lvlText w:val="%8."/>
      <w:lvlJc w:val="left"/>
      <w:pPr>
        <w:ind w:left="5760" w:hanging="360"/>
      </w:pPr>
    </w:lvl>
    <w:lvl w:ilvl="8" w:tplc="F27C1C14" w:tentative="1">
      <w:start w:val="1"/>
      <w:numFmt w:val="lowerRoman"/>
      <w:lvlText w:val="%9."/>
      <w:lvlJc w:val="right"/>
      <w:pPr>
        <w:ind w:left="6480" w:hanging="180"/>
      </w:pPr>
    </w:lvl>
  </w:abstractNum>
  <w:abstractNum w:abstractNumId="5">
    <w:nsid w:val="793F4265"/>
    <w:multiLevelType w:val="hybridMultilevel"/>
    <w:tmpl w:val="52389D0C"/>
    <w:lvl w:ilvl="0" w:tplc="0C6A82BE">
      <w:start w:val="1"/>
      <w:numFmt w:val="upperLetter"/>
      <w:lvlText w:val="%1."/>
      <w:lvlJc w:val="left"/>
      <w:pPr>
        <w:ind w:left="720" w:hanging="360"/>
      </w:pPr>
      <w:rPr>
        <w:rFonts w:ascii="Times New Roman" w:eastAsiaTheme="minorHAnsi" w:hAnsi="Times New Roman" w:cs="Times New Roman"/>
      </w:rPr>
    </w:lvl>
    <w:lvl w:ilvl="1" w:tplc="17489E4E" w:tentative="1">
      <w:start w:val="1"/>
      <w:numFmt w:val="lowerLetter"/>
      <w:lvlText w:val="%2."/>
      <w:lvlJc w:val="left"/>
      <w:pPr>
        <w:ind w:left="1440" w:hanging="360"/>
      </w:pPr>
    </w:lvl>
    <w:lvl w:ilvl="2" w:tplc="80281ADC" w:tentative="1">
      <w:start w:val="1"/>
      <w:numFmt w:val="lowerRoman"/>
      <w:lvlText w:val="%3."/>
      <w:lvlJc w:val="right"/>
      <w:pPr>
        <w:ind w:left="2160" w:hanging="180"/>
      </w:pPr>
    </w:lvl>
    <w:lvl w:ilvl="3" w:tplc="D792BF42" w:tentative="1">
      <w:start w:val="1"/>
      <w:numFmt w:val="decimal"/>
      <w:lvlText w:val="%4."/>
      <w:lvlJc w:val="left"/>
      <w:pPr>
        <w:ind w:left="2880" w:hanging="360"/>
      </w:pPr>
    </w:lvl>
    <w:lvl w:ilvl="4" w:tplc="BF2C9876" w:tentative="1">
      <w:start w:val="1"/>
      <w:numFmt w:val="lowerLetter"/>
      <w:lvlText w:val="%5."/>
      <w:lvlJc w:val="left"/>
      <w:pPr>
        <w:ind w:left="3600" w:hanging="360"/>
      </w:pPr>
    </w:lvl>
    <w:lvl w:ilvl="5" w:tplc="85D4BFDE" w:tentative="1">
      <w:start w:val="1"/>
      <w:numFmt w:val="lowerRoman"/>
      <w:lvlText w:val="%6."/>
      <w:lvlJc w:val="right"/>
      <w:pPr>
        <w:ind w:left="4320" w:hanging="180"/>
      </w:pPr>
    </w:lvl>
    <w:lvl w:ilvl="6" w:tplc="4CF85398" w:tentative="1">
      <w:start w:val="1"/>
      <w:numFmt w:val="decimal"/>
      <w:lvlText w:val="%7."/>
      <w:lvlJc w:val="left"/>
      <w:pPr>
        <w:ind w:left="5040" w:hanging="360"/>
      </w:pPr>
    </w:lvl>
    <w:lvl w:ilvl="7" w:tplc="67A20F62" w:tentative="1">
      <w:start w:val="1"/>
      <w:numFmt w:val="lowerLetter"/>
      <w:lvlText w:val="%8."/>
      <w:lvlJc w:val="left"/>
      <w:pPr>
        <w:ind w:left="5760" w:hanging="360"/>
      </w:pPr>
    </w:lvl>
    <w:lvl w:ilvl="8" w:tplc="96164D78" w:tentative="1">
      <w:start w:val="1"/>
      <w:numFmt w:val="lowerRoman"/>
      <w:lvlText w:val="%9."/>
      <w:lvlJc w:val="right"/>
      <w:pPr>
        <w:ind w:left="6480" w:hanging="180"/>
      </w:pPr>
    </w:lvl>
  </w:abstractNum>
  <w:abstractNum w:abstractNumId="6">
    <w:nsid w:val="7D870061"/>
    <w:multiLevelType w:val="hybridMultilevel"/>
    <w:tmpl w:val="A17A77C4"/>
    <w:lvl w:ilvl="0" w:tplc="282C9924">
      <w:start w:val="1"/>
      <w:numFmt w:val="upperRoman"/>
      <w:lvlText w:val="%1."/>
      <w:lvlJc w:val="right"/>
      <w:pPr>
        <w:ind w:left="720" w:hanging="360"/>
      </w:pPr>
    </w:lvl>
    <w:lvl w:ilvl="1" w:tplc="A9768D9A" w:tentative="1">
      <w:start w:val="1"/>
      <w:numFmt w:val="lowerLetter"/>
      <w:lvlText w:val="%2."/>
      <w:lvlJc w:val="left"/>
      <w:pPr>
        <w:ind w:left="1440" w:hanging="360"/>
      </w:pPr>
    </w:lvl>
    <w:lvl w:ilvl="2" w:tplc="B23A0CB0" w:tentative="1">
      <w:start w:val="1"/>
      <w:numFmt w:val="lowerRoman"/>
      <w:lvlText w:val="%3."/>
      <w:lvlJc w:val="right"/>
      <w:pPr>
        <w:ind w:left="2160" w:hanging="180"/>
      </w:pPr>
    </w:lvl>
    <w:lvl w:ilvl="3" w:tplc="FF5AA872" w:tentative="1">
      <w:start w:val="1"/>
      <w:numFmt w:val="decimal"/>
      <w:lvlText w:val="%4."/>
      <w:lvlJc w:val="left"/>
      <w:pPr>
        <w:ind w:left="2880" w:hanging="360"/>
      </w:pPr>
    </w:lvl>
    <w:lvl w:ilvl="4" w:tplc="A2BA3E70" w:tentative="1">
      <w:start w:val="1"/>
      <w:numFmt w:val="lowerLetter"/>
      <w:lvlText w:val="%5."/>
      <w:lvlJc w:val="left"/>
      <w:pPr>
        <w:ind w:left="3600" w:hanging="360"/>
      </w:pPr>
    </w:lvl>
    <w:lvl w:ilvl="5" w:tplc="CF8A696E" w:tentative="1">
      <w:start w:val="1"/>
      <w:numFmt w:val="lowerRoman"/>
      <w:lvlText w:val="%6."/>
      <w:lvlJc w:val="right"/>
      <w:pPr>
        <w:ind w:left="4320" w:hanging="180"/>
      </w:pPr>
    </w:lvl>
    <w:lvl w:ilvl="6" w:tplc="3266E1A6" w:tentative="1">
      <w:start w:val="1"/>
      <w:numFmt w:val="decimal"/>
      <w:lvlText w:val="%7."/>
      <w:lvlJc w:val="left"/>
      <w:pPr>
        <w:ind w:left="5040" w:hanging="360"/>
      </w:pPr>
    </w:lvl>
    <w:lvl w:ilvl="7" w:tplc="31D2C3A2" w:tentative="1">
      <w:start w:val="1"/>
      <w:numFmt w:val="lowerLetter"/>
      <w:lvlText w:val="%8."/>
      <w:lvlJc w:val="left"/>
      <w:pPr>
        <w:ind w:left="5760" w:hanging="360"/>
      </w:pPr>
    </w:lvl>
    <w:lvl w:ilvl="8" w:tplc="CD8291DE" w:tentative="1">
      <w:start w:val="1"/>
      <w:numFmt w:val="lowerRoman"/>
      <w:lvlText w:val="%9."/>
      <w:lvlJc w:val="right"/>
      <w:pPr>
        <w:ind w:left="6480" w:hanging="180"/>
      </w:pPr>
    </w:lvl>
  </w:abstractNum>
  <w:abstractNum w:abstractNumId="7">
    <w:nsid w:val="7EA7164F"/>
    <w:multiLevelType w:val="multilevel"/>
    <w:tmpl w:val="4A58863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5"/>
  </w:num>
  <w:num w:numId="5">
    <w:abstractNumId w:val="3"/>
  </w:num>
  <w:num w:numId="6">
    <w:abstractNumId w:val="1"/>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03E2"/>
    <w:rsid w:val="00042051"/>
    <w:rsid w:val="000613FA"/>
    <w:rsid w:val="000A3985"/>
    <w:rsid w:val="000D65C2"/>
    <w:rsid w:val="00171AAB"/>
    <w:rsid w:val="0019593F"/>
    <w:rsid w:val="003C72B8"/>
    <w:rsid w:val="00412BC1"/>
    <w:rsid w:val="00574397"/>
    <w:rsid w:val="005851B2"/>
    <w:rsid w:val="005A11CF"/>
    <w:rsid w:val="005E272D"/>
    <w:rsid w:val="006203E2"/>
    <w:rsid w:val="0064530D"/>
    <w:rsid w:val="0069042A"/>
    <w:rsid w:val="006D4066"/>
    <w:rsid w:val="00716FB6"/>
    <w:rsid w:val="00740D61"/>
    <w:rsid w:val="00756289"/>
    <w:rsid w:val="007E567A"/>
    <w:rsid w:val="008218B5"/>
    <w:rsid w:val="00832F6F"/>
    <w:rsid w:val="009D7F3C"/>
    <w:rsid w:val="009F67D5"/>
    <w:rsid w:val="00B77468"/>
    <w:rsid w:val="00C103AB"/>
    <w:rsid w:val="00C25C91"/>
    <w:rsid w:val="00C3178B"/>
    <w:rsid w:val="00C34ACB"/>
    <w:rsid w:val="00C4167F"/>
    <w:rsid w:val="00CB0A1C"/>
    <w:rsid w:val="00CE2036"/>
    <w:rsid w:val="00D23869"/>
    <w:rsid w:val="00D93039"/>
    <w:rsid w:val="00DA6C9C"/>
    <w:rsid w:val="00E04634"/>
    <w:rsid w:val="00E56042"/>
    <w:rsid w:val="00E62E71"/>
    <w:rsid w:val="00E87577"/>
    <w:rsid w:val="00EA5852"/>
    <w:rsid w:val="00F970D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D5"/>
    <w:pPr>
      <w:ind w:left="720"/>
      <w:contextualSpacing/>
    </w:pPr>
  </w:style>
  <w:style w:type="paragraph" w:styleId="Header">
    <w:name w:val="header"/>
    <w:basedOn w:val="Normal"/>
    <w:link w:val="HeaderChar"/>
    <w:uiPriority w:val="99"/>
    <w:unhideWhenUsed/>
    <w:rsid w:val="00C1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3AB"/>
  </w:style>
  <w:style w:type="paragraph" w:styleId="Footer">
    <w:name w:val="footer"/>
    <w:basedOn w:val="Normal"/>
    <w:link w:val="FooterChar"/>
    <w:uiPriority w:val="99"/>
    <w:unhideWhenUsed/>
    <w:rsid w:val="00C1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3AB"/>
  </w:style>
  <w:style w:type="paragraph" w:styleId="NormalWeb">
    <w:name w:val="Normal (Web)"/>
    <w:basedOn w:val="Normal"/>
    <w:uiPriority w:val="99"/>
    <w:semiHidden/>
    <w:unhideWhenUsed/>
    <w:rsid w:val="008218B5"/>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Strong">
    <w:name w:val="Strong"/>
    <w:basedOn w:val="DefaultParagraphFont"/>
    <w:uiPriority w:val="22"/>
    <w:qFormat/>
    <w:rsid w:val="008218B5"/>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F67D5"/>
    <w:pPr>
      <w:ind w:left="720"/>
      <w:contextualSpacing/>
    </w:pPr>
  </w:style>
  <w:style w:type="paragraph" w:styleId="Header">
    <w:name w:val="header"/>
    <w:basedOn w:val="Normal"/>
    <w:link w:val="HeaderChar"/>
    <w:uiPriority w:val="99"/>
    <w:unhideWhenUsed/>
    <w:rsid w:val="00C10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3AB"/>
  </w:style>
  <w:style w:type="paragraph" w:styleId="Footer">
    <w:name w:val="footer"/>
    <w:basedOn w:val="Normal"/>
    <w:link w:val="FooterChar"/>
    <w:uiPriority w:val="99"/>
    <w:unhideWhenUsed/>
    <w:rsid w:val="00C10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3AB"/>
  </w:style>
  <w:style w:type="paragraph" w:styleId="NormalWeb">
    <w:name w:val="Normal (Web)"/>
    <w:basedOn w:val="Normal"/>
    <w:uiPriority w:val="99"/>
    <w:semiHidden/>
    <w:unhideWhenUsed/>
    <w:rsid w:val="008218B5"/>
    <w:pPr>
      <w:spacing w:before="100" w:beforeAutospacing="1" w:after="100" w:afterAutospacing="1" w:line="240" w:lineRule="auto"/>
    </w:pPr>
    <w:rPr>
      <w:rFonts w:ascii="Times New Roman" w:eastAsia="Times New Roman" w:hAnsi="Times New Roman" w:cs="Times New Roman"/>
      <w:sz w:val="24"/>
      <w:szCs w:val="24"/>
      <w:lang w:eastAsia="ko-KR"/>
    </w:rPr>
  </w:style>
  <w:style w:type="character" w:styleId="Strong">
    <w:name w:val="Strong"/>
    <w:basedOn w:val="DefaultParagraphFont"/>
    <w:uiPriority w:val="22"/>
    <w:qFormat/>
    <w:rsid w:val="008218B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485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547</Words>
  <Characters>3121</Characters>
  <Application>Microsoft Office Word</Application>
  <DocSecurity>0</DocSecurity>
  <Lines>26</Lines>
  <Paragraphs>7</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2019-10-09T05:46:00Z</dcterms:created>
  <dcterms:modified xsi:type="dcterms:W3CDTF">2019-10-09T05:46:00Z</dcterms:modified>
</cp:coreProperties>
</file>